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0" w:rsidRDefault="007209C0">
      <w:pPr>
        <w:rPr>
          <w:rFonts w:ascii="Georgia" w:hAnsi="Georgia"/>
        </w:rPr>
      </w:pPr>
    </w:p>
    <w:p w:rsidR="007209C0" w:rsidRDefault="007209C0">
      <w:pPr>
        <w:rPr>
          <w:rFonts w:ascii="Georgia" w:hAnsi="Georgia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b/>
          <w:color w:val="004669"/>
          <w:sz w:val="20"/>
        </w:rPr>
        <w:t>Aloha,</w:t>
      </w:r>
    </w:p>
    <w:p w:rsidR="007209C0" w:rsidRDefault="007209C0">
      <w:pPr>
        <w:rPr>
          <w:rFonts w:ascii="Helvetica" w:hAnsi="Helvetica"/>
          <w:color w:val="372812"/>
          <w:sz w:val="20"/>
        </w:rPr>
      </w:pPr>
    </w:p>
    <w:p w:rsidR="007209C0" w:rsidRDefault="007209C0">
      <w:pPr>
        <w:rPr>
          <w:rFonts w:ascii="Helvetica" w:hAnsi="Helvetica"/>
          <w:color w:val="372812"/>
          <w:sz w:val="20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I’m writing to share with you that I’ve decided to make a pro-active career change, and </w:t>
      </w:r>
      <w:r w:rsidR="00C07483">
        <w:rPr>
          <w:rFonts w:ascii="Helvetica" w:hAnsi="Helvetica"/>
          <w:sz w:val="20"/>
        </w:rPr>
        <w:t xml:space="preserve">now work with one of Hawaii’s </w:t>
      </w:r>
      <w:r>
        <w:rPr>
          <w:rFonts w:ascii="Helvetica" w:hAnsi="Helvetica"/>
          <w:sz w:val="20"/>
        </w:rPr>
        <w:t>newest full-service real estate brokerage</w:t>
      </w:r>
      <w:r w:rsidR="00C07483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b/>
          <w:sz w:val="20"/>
        </w:rPr>
        <w:t>Hawaii Life Real Estate Brokers</w:t>
      </w:r>
      <w:r>
        <w:rPr>
          <w:rFonts w:ascii="Helvetica" w:hAnsi="Helvetica"/>
          <w:sz w:val="20"/>
        </w:rPr>
        <w:t xml:space="preserve">.   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Hawaii Life</w:t>
      </w:r>
      <w:r>
        <w:rPr>
          <w:rFonts w:ascii="Helvetica" w:hAnsi="Helvetica"/>
          <w:sz w:val="20"/>
        </w:rPr>
        <w:t xml:space="preserve"> is a group of professional Realtors who have partnered with the owners of </w:t>
      </w:r>
      <w:hyperlink r:id="rId7" w:history="1">
        <w:r>
          <w:rPr>
            <w:rStyle w:val="Hyperlink1"/>
            <w:rFonts w:ascii="Helvetica" w:hAnsi="Helvetica"/>
          </w:rPr>
          <w:t>Wasabi Marketing Elements</w:t>
        </w:r>
      </w:hyperlink>
      <w:r>
        <w:rPr>
          <w:rFonts w:ascii="Helvetica" w:hAnsi="Helvetica"/>
          <w:sz w:val="20"/>
        </w:rPr>
        <w:t xml:space="preserve">, a Hawaii-based design and marketing company who created </w:t>
      </w:r>
      <w:hyperlink r:id="rId8" w:history="1">
        <w:r>
          <w:rPr>
            <w:rStyle w:val="Hyperlink1"/>
            <w:rFonts w:ascii="Helvetica" w:hAnsi="Helvetica"/>
          </w:rPr>
          <w:t>HawaiiLife.com</w:t>
        </w:r>
      </w:hyperlink>
      <w:r>
        <w:rPr>
          <w:rFonts w:ascii="Helvetica" w:hAnsi="Helvetica"/>
          <w:sz w:val="20"/>
        </w:rPr>
        <w:t xml:space="preserve"> in 2007.  After running HawaiiLife.com as a referral brokerage (and being prompted by sellers to take listings) they decided to become a full-service real estat</w:t>
      </w:r>
      <w:r w:rsidR="00C07483">
        <w:rPr>
          <w:rFonts w:ascii="Helvetica" w:hAnsi="Helvetica"/>
          <w:sz w:val="20"/>
        </w:rPr>
        <w:t>e brokerage representing both Buyers and S</w:t>
      </w:r>
      <w:r>
        <w:rPr>
          <w:rFonts w:ascii="Helvetica" w:hAnsi="Helvetica"/>
          <w:sz w:val="20"/>
        </w:rPr>
        <w:t>ellers.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When I first heard about the idea to make Hawaii Life a ‘brick &amp; mortar’ brokerage, I knew I had to be involved.  Here’s why: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6200CB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sz w:val="20"/>
        </w:rPr>
      </w:pPr>
      <w:hyperlink r:id="rId9" w:history="1">
        <w:r w:rsidR="000B0E65">
          <w:rPr>
            <w:rStyle w:val="Hyperlink1"/>
            <w:rFonts w:ascii="Helvetica" w:hAnsi="Helvetica"/>
          </w:rPr>
          <w:t>HawaiiLife.com</w:t>
        </w:r>
      </w:hyperlink>
      <w:r w:rsidR="000B0E65">
        <w:rPr>
          <w:rFonts w:ascii="Helvetica" w:hAnsi="Helvetica"/>
          <w:sz w:val="20"/>
        </w:rPr>
        <w:t xml:space="preserve"> receives between 60,000 and 90,000 visitors a month, and is currently ranked #1 in most search engines for Hawaii Real Estate searches. </w:t>
      </w:r>
    </w:p>
    <w:p w:rsidR="007209C0" w:rsidRDefault="007209C0">
      <w:pPr>
        <w:ind w:left="360"/>
        <w:rPr>
          <w:rFonts w:ascii="Helvetica" w:hAnsi="Helvetica"/>
          <w:sz w:val="20"/>
        </w:rPr>
      </w:pPr>
    </w:p>
    <w:p w:rsidR="007209C0" w:rsidRDefault="000B0E6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  <w:sz w:val="20"/>
        </w:rPr>
        <w:t>The National Association of Realtors tells us that 90% of buyers search for property online before they contact an agent.</w:t>
      </w:r>
    </w:p>
    <w:p w:rsidR="007209C0" w:rsidRDefault="007209C0">
      <w:pPr>
        <w:tabs>
          <w:tab w:val="left" w:pos="720"/>
        </w:tabs>
        <w:rPr>
          <w:rFonts w:ascii="Helvetica" w:hAnsi="Helvetica"/>
        </w:rPr>
      </w:pPr>
    </w:p>
    <w:p w:rsidR="007209C0" w:rsidRDefault="000B0E6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Since Hawaii Life opened its doors in June</w:t>
      </w:r>
      <w:r w:rsidR="009C2E65">
        <w:rPr>
          <w:rFonts w:ascii="Helvetica" w:hAnsi="Helvetica"/>
          <w:sz w:val="20"/>
        </w:rPr>
        <w:t xml:space="preserve"> of 2008, we’ve grown to over 125</w:t>
      </w:r>
      <w:r>
        <w:rPr>
          <w:rFonts w:ascii="Helvetica" w:hAnsi="Helvetica"/>
          <w:sz w:val="20"/>
        </w:rPr>
        <w:t xml:space="preserve"> age</w:t>
      </w:r>
      <w:r w:rsidR="00C07483">
        <w:rPr>
          <w:rFonts w:ascii="Helvetica" w:hAnsi="Helvetica"/>
          <w:sz w:val="20"/>
        </w:rPr>
        <w:t>nts, opened six</w:t>
      </w:r>
      <w:r w:rsidR="009C2E65">
        <w:rPr>
          <w:rFonts w:ascii="Helvetica" w:hAnsi="Helvetica"/>
          <w:sz w:val="20"/>
        </w:rPr>
        <w:t xml:space="preserve"> offices</w:t>
      </w:r>
      <w:r>
        <w:rPr>
          <w:rFonts w:ascii="Helvetica" w:hAnsi="Helvetica"/>
          <w:sz w:val="20"/>
        </w:rPr>
        <w:t xml:space="preserve"> and sold over $200 million in real estate in Hawaii.</w:t>
      </w:r>
    </w:p>
    <w:p w:rsidR="007209C0" w:rsidRDefault="007209C0">
      <w:pPr>
        <w:ind w:left="360"/>
        <w:rPr>
          <w:rFonts w:ascii="Helvetica" w:hAnsi="Helvetica"/>
          <w:sz w:val="20"/>
        </w:rPr>
      </w:pPr>
    </w:p>
    <w:p w:rsidR="007209C0" w:rsidRDefault="000B0E6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Hawaii Life Real Estate Brokers has a policy of </w:t>
      </w:r>
      <w:hyperlink r:id="rId10" w:history="1">
        <w:r>
          <w:rPr>
            <w:rStyle w:val="Hyperlink1"/>
            <w:rFonts w:ascii="Helvetica" w:hAnsi="Helvetica"/>
          </w:rPr>
          <w:t>avoiding Dual Agency</w:t>
        </w:r>
      </w:hyperlink>
      <w:r>
        <w:rPr>
          <w:rFonts w:ascii="Helvetica" w:hAnsi="Helvetica"/>
          <w:sz w:val="20"/>
        </w:rPr>
        <w:t>, where we avoid trying to re</w:t>
      </w:r>
      <w:r w:rsidR="00C07483">
        <w:rPr>
          <w:rFonts w:ascii="Helvetica" w:hAnsi="Helvetica"/>
          <w:sz w:val="20"/>
        </w:rPr>
        <w:t>present both the Buyer AND the S</w:t>
      </w:r>
      <w:r>
        <w:rPr>
          <w:rFonts w:ascii="Helvetica" w:hAnsi="Helvetica"/>
          <w:sz w:val="20"/>
        </w:rPr>
        <w:t>eller in the same transaction.  This way, we only have one client… YOU!</w:t>
      </w:r>
    </w:p>
    <w:p w:rsidR="007209C0" w:rsidRDefault="007209C0">
      <w:pPr>
        <w:ind w:left="360"/>
        <w:rPr>
          <w:rFonts w:ascii="Helvetica" w:hAnsi="Helvetica"/>
          <w:sz w:val="20"/>
        </w:rPr>
      </w:pPr>
    </w:p>
    <w:p w:rsidR="007209C0" w:rsidRDefault="000B0E6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It’s not just our real estate market that’s changing; it’s the entire real estate industry.  If we, as Realtors, don’t maintain a dominant web presence, eventually we’ll be obsolete. 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you haven</w:t>
      </w:r>
      <w:r w:rsidR="00C07483">
        <w:rPr>
          <w:rFonts w:ascii="Helvetica" w:hAnsi="Helvetica"/>
          <w:sz w:val="20"/>
        </w:rPr>
        <w:t>’t already, take a moment to become</w:t>
      </w:r>
      <w:r>
        <w:rPr>
          <w:rFonts w:ascii="Helvetica" w:hAnsi="Helvetica"/>
          <w:sz w:val="20"/>
        </w:rPr>
        <w:t xml:space="preserve"> familiar with our site, </w:t>
      </w:r>
      <w:hyperlink r:id="rId11" w:history="1">
        <w:r>
          <w:rPr>
            <w:rStyle w:val="Hyperlink1"/>
            <w:rFonts w:ascii="Helvetica" w:hAnsi="Helvetica"/>
          </w:rPr>
          <w:t>HawaiiLife.com</w:t>
        </w:r>
      </w:hyperlink>
      <w:r w:rsidR="00C07483">
        <w:rPr>
          <w:rFonts w:ascii="Helvetica" w:hAnsi="Helvetica"/>
          <w:sz w:val="20"/>
        </w:rPr>
        <w:t xml:space="preserve">.  </w:t>
      </w:r>
      <w:r>
        <w:rPr>
          <w:rFonts w:ascii="Helvetica" w:hAnsi="Helvetica"/>
          <w:sz w:val="20"/>
        </w:rPr>
        <w:t xml:space="preserve">Or, just go to </w:t>
      </w:r>
      <w:hyperlink r:id="rId12" w:history="1">
        <w:r>
          <w:rPr>
            <w:rStyle w:val="Hyperlink1"/>
            <w:rFonts w:ascii="Helvetica" w:hAnsi="Helvetica"/>
          </w:rPr>
          <w:t xml:space="preserve">Google </w:t>
        </w:r>
      </w:hyperlink>
      <w:r>
        <w:rPr>
          <w:rFonts w:ascii="Helvetica" w:hAnsi="Helvetica"/>
          <w:sz w:val="20"/>
        </w:rPr>
        <w:t xml:space="preserve">and type in ‘hawaii real estate’ to find us from there. 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 currently have offices in Princ</w:t>
      </w:r>
      <w:r w:rsidR="00C07483">
        <w:rPr>
          <w:rFonts w:ascii="Helvetica" w:hAnsi="Helvetica"/>
          <w:sz w:val="20"/>
        </w:rPr>
        <w:t>eville, Kilauea and Kapaa on Kauai, Kamuela</w:t>
      </w:r>
      <w:r>
        <w:rPr>
          <w:rFonts w:ascii="Helvetica" w:hAnsi="Helvetica"/>
          <w:sz w:val="20"/>
        </w:rPr>
        <w:t xml:space="preserve"> and </w:t>
      </w:r>
      <w:r w:rsidR="00C07483">
        <w:rPr>
          <w:rFonts w:ascii="Helvetica" w:hAnsi="Helvetica"/>
          <w:sz w:val="20"/>
        </w:rPr>
        <w:t xml:space="preserve">Kona on the Big Island, </w:t>
      </w:r>
      <w:proofErr w:type="spellStart"/>
      <w:r>
        <w:rPr>
          <w:rFonts w:ascii="Helvetica" w:hAnsi="Helvetica"/>
          <w:sz w:val="20"/>
        </w:rPr>
        <w:t>Wailea</w:t>
      </w:r>
      <w:proofErr w:type="spellEnd"/>
      <w:r>
        <w:rPr>
          <w:rFonts w:ascii="Helvetica" w:hAnsi="Helvetica"/>
          <w:sz w:val="20"/>
        </w:rPr>
        <w:t xml:space="preserve"> on Maui, and </w:t>
      </w:r>
      <w:proofErr w:type="spellStart"/>
      <w:r w:rsidR="00C07483">
        <w:rPr>
          <w:rFonts w:ascii="Helvetica" w:hAnsi="Helvetica"/>
          <w:sz w:val="20"/>
        </w:rPr>
        <w:t>Kahala</w:t>
      </w:r>
      <w:proofErr w:type="spellEnd"/>
      <w:r w:rsidR="00C07483">
        <w:rPr>
          <w:rFonts w:ascii="Helvetica" w:hAnsi="Helvetica"/>
          <w:sz w:val="20"/>
        </w:rPr>
        <w:t xml:space="preserve"> on the island of Oahu</w:t>
      </w:r>
      <w:r>
        <w:rPr>
          <w:rFonts w:ascii="Helvetica" w:hAnsi="Helvetica"/>
          <w:sz w:val="20"/>
        </w:rPr>
        <w:t>.  Hundreds of people across Hawaii have hired us to ma</w:t>
      </w:r>
      <w:r w:rsidR="00D67510">
        <w:rPr>
          <w:rFonts w:ascii="Helvetica" w:hAnsi="Helvetica"/>
          <w:sz w:val="20"/>
        </w:rPr>
        <w:t xml:space="preserve">rket and sell their properties, </w:t>
      </w:r>
      <w:r>
        <w:rPr>
          <w:rFonts w:ascii="Helvetica" w:hAnsi="Helvetica"/>
          <w:sz w:val="20"/>
        </w:rPr>
        <w:t>and hundreds more have hired us because of our stance on exclusive buyer representation.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Helvetica" w:hAnsi="Helvetica"/>
        </w:rPr>
      </w:pPr>
      <w:r>
        <w:rPr>
          <w:rFonts w:ascii="Helvetica" w:hAnsi="Helvetica"/>
          <w:sz w:val="20"/>
        </w:rPr>
        <w:t>We’re making some exciting changes to the way real estate marketing and sales are done</w:t>
      </w:r>
      <w:r w:rsidR="00D67510">
        <w:rPr>
          <w:rFonts w:ascii="Helvetica" w:hAnsi="Helvetica"/>
          <w:sz w:val="20"/>
        </w:rPr>
        <w:t>… more than I can share here.  A</w:t>
      </w:r>
      <w:r>
        <w:rPr>
          <w:rFonts w:ascii="Helvetica" w:hAnsi="Helvetica"/>
          <w:sz w:val="20"/>
        </w:rPr>
        <w:t xml:space="preserve">s always, feel free to give me a call or send an e-mail anytime. I’d be thrilled to go into more detail about our business model.  </w:t>
      </w:r>
    </w:p>
    <w:p w:rsidR="007209C0" w:rsidRDefault="007209C0">
      <w:pPr>
        <w:rPr>
          <w:rFonts w:ascii="Helvetica" w:hAnsi="Helvetica"/>
          <w:sz w:val="20"/>
        </w:rPr>
      </w:pPr>
    </w:p>
    <w:p w:rsidR="007209C0" w:rsidRDefault="000B0E65">
      <w:pPr>
        <w:rPr>
          <w:rFonts w:ascii="Georgia" w:hAnsi="Georgia"/>
          <w:sz w:val="20"/>
        </w:rPr>
      </w:pPr>
      <w:r>
        <w:rPr>
          <w:rFonts w:ascii="Helvetica" w:hAnsi="Helvetica"/>
          <w:sz w:val="20"/>
        </w:rPr>
        <w:t>With Warmest Regards,</w:t>
      </w:r>
    </w:p>
    <w:p w:rsidR="007209C0" w:rsidRDefault="007209C0">
      <w:pPr>
        <w:rPr>
          <w:rFonts w:ascii="Georgia" w:hAnsi="Georgia"/>
          <w:sz w:val="20"/>
        </w:rPr>
      </w:pPr>
    </w:p>
    <w:p w:rsidR="007209C0" w:rsidRDefault="007209C0">
      <w:pPr>
        <w:rPr>
          <w:rFonts w:ascii="Georgia" w:hAnsi="Georgia"/>
          <w:sz w:val="20"/>
        </w:rPr>
      </w:pPr>
    </w:p>
    <w:p w:rsidR="007209C0" w:rsidRDefault="007209C0">
      <w:pPr>
        <w:rPr>
          <w:rFonts w:ascii="Georgia" w:hAnsi="Georgia"/>
          <w:sz w:val="20"/>
        </w:rPr>
      </w:pPr>
    </w:p>
    <w:p w:rsidR="007209C0" w:rsidRDefault="007209C0">
      <w:pPr>
        <w:rPr>
          <w:rFonts w:ascii="Georgia" w:hAnsi="Georgia"/>
          <w:sz w:val="20"/>
        </w:rPr>
      </w:pPr>
    </w:p>
    <w:p w:rsidR="007209C0" w:rsidRDefault="007209C0">
      <w:pPr>
        <w:rPr>
          <w:rFonts w:ascii="Georgia" w:hAnsi="Georgia"/>
          <w:sz w:val="20"/>
        </w:rPr>
      </w:pPr>
    </w:p>
    <w:p w:rsidR="007209C0" w:rsidRDefault="007209C0">
      <w:pPr>
        <w:rPr>
          <w:rFonts w:ascii="Georgia" w:hAnsi="Georgia"/>
          <w:sz w:val="20"/>
        </w:rPr>
      </w:pPr>
    </w:p>
    <w:p w:rsidR="000B0E65" w:rsidRDefault="000B0E65">
      <w:pPr>
        <w:jc w:val="both"/>
        <w:rPr>
          <w:rFonts w:ascii="Times New Roman" w:eastAsia="Times New Roman" w:hAnsi="Times New Roman"/>
          <w:color w:val="auto"/>
          <w:sz w:val="20"/>
        </w:rPr>
      </w:pPr>
    </w:p>
    <w:sectPr w:rsidR="000B0E65" w:rsidSect="007209C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360" w:right="1800" w:bottom="720" w:left="1800" w:header="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2D" w:rsidRDefault="00417F2D">
      <w:r>
        <w:separator/>
      </w:r>
    </w:p>
  </w:endnote>
  <w:endnote w:type="continuationSeparator" w:id="0">
    <w:p w:rsidR="00417F2D" w:rsidRDefault="0041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Hawaii Life Real Estate Services LLC • Kauai • Big Island • Maui • Oahu</w:t>
    </w:r>
  </w:p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Main / Kauai Office: POB 356, Hanalei, HI 96714 | 808-822-5433 office | 800-667-5028 toll free | 866-590-3144 fax</w:t>
    </w:r>
  </w:p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Big Island Office: 7 Puako Beach Drive, Kamuela, Hawaii 96743 | 808-822-5433 office | 800-667-5028 toll free | 866-590-3144 fax</w:t>
    </w:r>
  </w:p>
  <w:p w:rsidR="007209C0" w:rsidRDefault="000B0E65">
    <w:pPr>
      <w:pStyle w:val="Footer1"/>
      <w:tabs>
        <w:tab w:val="clear" w:pos="8640"/>
        <w:tab w:val="right" w:pos="8620"/>
      </w:tabs>
      <w:rPr>
        <w:rFonts w:ascii="Arial" w:hAnsi="Arial"/>
        <w:sz w:val="16"/>
      </w:rPr>
    </w:pPr>
    <w:r>
      <w:rPr>
        <w:rFonts w:ascii="Arial" w:hAnsi="Arial"/>
        <w:sz w:val="16"/>
      </w:rPr>
      <w:t>Maui Office: POB 188, Kahului, HI 96733 | 808-822-5433 office | 800-667-5028 toll free | 866-590-3144 fax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Hawaii Life Real Estate Services LLC • Kauai • Big Island • Maui • Oahu</w:t>
    </w:r>
  </w:p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Main / Kauai Office: POB 356, Hanalei, HI 96714 | 808-822-5433 office | 800-667-5028 toll free | 866-590-3144 fax</w:t>
    </w:r>
  </w:p>
  <w:p w:rsidR="007209C0" w:rsidRDefault="000B0E65">
    <w:pPr>
      <w:rPr>
        <w:rFonts w:ascii="Arial" w:hAnsi="Arial"/>
        <w:sz w:val="16"/>
      </w:rPr>
    </w:pPr>
    <w:r>
      <w:rPr>
        <w:rFonts w:ascii="Arial" w:hAnsi="Arial"/>
        <w:sz w:val="16"/>
      </w:rPr>
      <w:t>Big Island Office: 7 Puako Beach Drive, Kamuela, Hawaii 96743 | 808-822-5433 office | 800-667-5028 toll free | 866-590-3144 fax</w:t>
    </w:r>
  </w:p>
  <w:p w:rsidR="007209C0" w:rsidRDefault="000B0E65">
    <w:pPr>
      <w:pStyle w:val="Footer1"/>
      <w:tabs>
        <w:tab w:val="clear" w:pos="8640"/>
        <w:tab w:val="right" w:pos="8620"/>
      </w:tabs>
      <w:rPr>
        <w:rFonts w:ascii="Arial" w:hAnsi="Arial"/>
        <w:sz w:val="16"/>
      </w:rPr>
    </w:pPr>
    <w:r>
      <w:rPr>
        <w:rFonts w:ascii="Arial" w:hAnsi="Arial"/>
        <w:sz w:val="16"/>
      </w:rPr>
      <w:t>Maui Office: POB 188, Kahului, HI 96733 | 808-822-5433 office | 800-667-5028 toll free | 866-590-3144 fax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2D" w:rsidRDefault="00417F2D">
      <w:r>
        <w:separator/>
      </w:r>
    </w:p>
  </w:footnote>
  <w:footnote w:type="continuationSeparator" w:id="0">
    <w:p w:rsidR="00417F2D" w:rsidRDefault="0041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8D3859">
    <w:pPr>
      <w:pStyle w:val="Head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5473700" cy="965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9652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8D3859">
    <w:pPr>
      <w:pStyle w:val="Head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5473700" cy="965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9652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3859"/>
    <w:rsid w:val="000B0E65"/>
    <w:rsid w:val="00365074"/>
    <w:rsid w:val="00366D1F"/>
    <w:rsid w:val="00417F2D"/>
    <w:rsid w:val="006200CB"/>
    <w:rsid w:val="006F4091"/>
    <w:rsid w:val="007209C0"/>
    <w:rsid w:val="008D3859"/>
    <w:rsid w:val="009C2E65"/>
    <w:rsid w:val="00C07483"/>
    <w:rsid w:val="00D67510"/>
    <w:rsid w:val="00E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209C0"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7209C0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Footer1">
    <w:name w:val="Footer1"/>
    <w:rsid w:val="007209C0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rsid w:val="007209C0"/>
    <w:rPr>
      <w:color w:val="0000FF"/>
      <w:sz w:val="20"/>
      <w:u w:val="single"/>
    </w:rPr>
  </w:style>
  <w:style w:type="character" w:customStyle="1" w:styleId="Unknown0">
    <w:name w:val="Unknown 0"/>
    <w:semiHidden/>
    <w:rsid w:val="007209C0"/>
    <w:rPr>
      <w:rFonts w:ascii="Helvetica" w:eastAsia="ヒラギノ角ゴ Pro W3" w:hAnsi="Helvetica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semiHidden/>
    <w:rsid w:val="007209C0"/>
    <w:rPr>
      <w:rFonts w:ascii="Helvetica" w:eastAsia="ヒラギノ角ゴ Pro W3" w:hAnsi="Helvetica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</w:rPr>
  </w:style>
  <w:style w:type="paragraph" w:styleId="BalloonText">
    <w:name w:val="Balloon Text"/>
    <w:basedOn w:val="Normal"/>
    <w:link w:val="BalloonTextChar"/>
    <w:locked/>
    <w:rsid w:val="006F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09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lif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abihawaii.com" TargetMode="External"/><Relationship Id="rId12" Type="http://schemas.openxmlformats.org/officeDocument/2006/relationships/hyperlink" Target="http://www.googl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aiilif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log.hawaiilife.com/2008/09/the-shortcomings-of-dual-ag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Life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Georgia 11 pt</vt:lpstr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Georgia 11 pt</dc:title>
  <dc:creator>Matthew G Beall</dc:creator>
  <cp:lastModifiedBy>Matt Beall</cp:lastModifiedBy>
  <cp:revision>7</cp:revision>
  <dcterms:created xsi:type="dcterms:W3CDTF">2010-12-28T01:01:00Z</dcterms:created>
  <dcterms:modified xsi:type="dcterms:W3CDTF">2012-05-17T02:22:00Z</dcterms:modified>
</cp:coreProperties>
</file>